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D9" w:rsidRPr="008F2D30" w:rsidRDefault="004C61D9" w:rsidP="004C61D9">
      <w:pPr>
        <w:jc w:val="both"/>
      </w:pPr>
      <w:r>
        <w:tab/>
      </w:r>
      <w:r w:rsidRPr="008F2D30">
        <w:t xml:space="preserve">Na temelju članka </w:t>
      </w:r>
      <w:r>
        <w:t>32. stavak 1. to</w:t>
      </w:r>
      <w:r w:rsidR="00382620">
        <w:t>čka 4. Statuta Grada Šibenika („</w:t>
      </w:r>
      <w:r>
        <w:t>Službeni glasnik Grada Šibenika</w:t>
      </w:r>
      <w:r w:rsidR="00382620">
        <w:t>“</w:t>
      </w:r>
      <w:r>
        <w:t>, broj 8/10</w:t>
      </w:r>
      <w:r w:rsidR="00382620">
        <w:t>, 5/12 i 2/13</w:t>
      </w:r>
      <w:r>
        <w:t xml:space="preserve">) i članka 27a. </w:t>
      </w:r>
      <w:r w:rsidRPr="008F2D30">
        <w:t>Odlu</w:t>
      </w:r>
      <w:r>
        <w:t>ke</w:t>
      </w:r>
      <w:r w:rsidRPr="008F2D30">
        <w:t xml:space="preserve"> o </w:t>
      </w:r>
      <w:r>
        <w:t>korištenju gradskih parkirališta</w:t>
      </w:r>
      <w:r w:rsidRPr="008F2D30">
        <w:t xml:space="preserve"> </w:t>
      </w:r>
      <w:r>
        <w:t>(«Službeni glasnik Grada Šibenika</w:t>
      </w:r>
      <w:r w:rsidR="00382620">
        <w:t>», broj 9/11 – pročišćeni tekst i 6/12</w:t>
      </w:r>
      <w:r>
        <w:t xml:space="preserve">) Gradsko vijeće Grada Šibenika </w:t>
      </w:r>
      <w:r w:rsidRPr="008F2D30">
        <w:t xml:space="preserve"> na</w:t>
      </w:r>
      <w:r w:rsidR="00A14649">
        <w:t xml:space="preserve"> 2. sjednici, od 31. srpnja</w:t>
      </w:r>
      <w:r w:rsidR="00382620">
        <w:t xml:space="preserve"> </w:t>
      </w:r>
      <w:r w:rsidRPr="008F2D30">
        <w:t>20</w:t>
      </w:r>
      <w:r w:rsidR="00382620">
        <w:t>13</w:t>
      </w:r>
      <w:r w:rsidRPr="008F2D30">
        <w:t>. godine, donosi</w:t>
      </w:r>
    </w:p>
    <w:p w:rsidR="004C61D9" w:rsidRPr="008F2D30" w:rsidRDefault="004C61D9" w:rsidP="004C61D9"/>
    <w:p w:rsidR="004C61D9" w:rsidRPr="008F2D30" w:rsidRDefault="004C61D9" w:rsidP="004C61D9"/>
    <w:p w:rsidR="004C61D9" w:rsidRPr="00382620" w:rsidRDefault="004C61D9" w:rsidP="004C61D9">
      <w:pPr>
        <w:jc w:val="center"/>
        <w:rPr>
          <w:b/>
        </w:rPr>
      </w:pPr>
      <w:r w:rsidRPr="00382620">
        <w:rPr>
          <w:b/>
        </w:rPr>
        <w:t>ODLUKU</w:t>
      </w:r>
    </w:p>
    <w:p w:rsidR="004C61D9" w:rsidRPr="00382620" w:rsidRDefault="004C61D9" w:rsidP="004C61D9">
      <w:pPr>
        <w:jc w:val="center"/>
        <w:rPr>
          <w:b/>
          <w:sz w:val="22"/>
          <w:szCs w:val="22"/>
        </w:rPr>
      </w:pPr>
      <w:r w:rsidRPr="00382620">
        <w:rPr>
          <w:b/>
          <w:sz w:val="22"/>
          <w:szCs w:val="22"/>
        </w:rPr>
        <w:t xml:space="preserve">usvajanju Odluke o privremenom uključivanju parkirališta </w:t>
      </w:r>
    </w:p>
    <w:p w:rsidR="004C61D9" w:rsidRPr="00382620" w:rsidRDefault="004C61D9" w:rsidP="004C61D9">
      <w:pPr>
        <w:jc w:val="center"/>
        <w:rPr>
          <w:b/>
          <w:sz w:val="22"/>
          <w:szCs w:val="22"/>
        </w:rPr>
      </w:pPr>
      <w:r w:rsidRPr="00382620">
        <w:rPr>
          <w:b/>
          <w:sz w:val="22"/>
          <w:szCs w:val="22"/>
        </w:rPr>
        <w:t xml:space="preserve"> Ulic</w:t>
      </w:r>
      <w:r w:rsidR="00382620">
        <w:rPr>
          <w:b/>
          <w:sz w:val="22"/>
          <w:szCs w:val="22"/>
        </w:rPr>
        <w:t>a</w:t>
      </w:r>
      <w:r w:rsidRPr="00382620">
        <w:rPr>
          <w:b/>
          <w:sz w:val="22"/>
          <w:szCs w:val="22"/>
        </w:rPr>
        <w:t xml:space="preserve"> </w:t>
      </w:r>
      <w:r w:rsidR="00382620">
        <w:rPr>
          <w:b/>
          <w:sz w:val="22"/>
          <w:szCs w:val="22"/>
        </w:rPr>
        <w:t>Stjepana Radića – „Plavi neboder“</w:t>
      </w:r>
      <w:r w:rsidRPr="00382620">
        <w:rPr>
          <w:b/>
          <w:sz w:val="22"/>
          <w:szCs w:val="22"/>
        </w:rPr>
        <w:t xml:space="preserve"> u </w:t>
      </w:r>
      <w:r w:rsidR="00382620">
        <w:rPr>
          <w:b/>
          <w:sz w:val="22"/>
          <w:szCs w:val="22"/>
        </w:rPr>
        <w:t>2</w:t>
      </w:r>
      <w:r w:rsidRPr="00382620">
        <w:rPr>
          <w:b/>
          <w:sz w:val="22"/>
          <w:szCs w:val="22"/>
        </w:rPr>
        <w:t>. parkirališnu zonu</w:t>
      </w:r>
    </w:p>
    <w:p w:rsidR="004C61D9" w:rsidRDefault="004C61D9" w:rsidP="004C61D9">
      <w:pPr>
        <w:rPr>
          <w:sz w:val="22"/>
          <w:szCs w:val="22"/>
        </w:rPr>
      </w:pPr>
    </w:p>
    <w:p w:rsidR="004C61D9" w:rsidRDefault="004C61D9" w:rsidP="004C61D9">
      <w:pPr>
        <w:jc w:val="center"/>
      </w:pPr>
    </w:p>
    <w:p w:rsidR="004C61D9" w:rsidRDefault="004C61D9" w:rsidP="004C61D9">
      <w:pPr>
        <w:jc w:val="center"/>
      </w:pPr>
      <w:r>
        <w:t>Članak 1.</w:t>
      </w:r>
    </w:p>
    <w:p w:rsidR="004C61D9" w:rsidRDefault="004C61D9" w:rsidP="004C61D9">
      <w:pPr>
        <w:jc w:val="center"/>
      </w:pPr>
    </w:p>
    <w:p w:rsidR="004C61D9" w:rsidRDefault="004C61D9" w:rsidP="004C61D9">
      <w:r>
        <w:tab/>
        <w:t>Usvaja se Odluka o privre</w:t>
      </w:r>
      <w:r w:rsidR="00382620">
        <w:t>menom uključivanju parkirališta</w:t>
      </w:r>
      <w:r>
        <w:t xml:space="preserve"> Ulice </w:t>
      </w:r>
      <w:r w:rsidR="00382620">
        <w:t>Stjepana Radića – „Plavi neboder“ u 2. parkirališnu zonu</w:t>
      </w:r>
      <w:r>
        <w:t xml:space="preserve">, </w:t>
      </w:r>
      <w:r w:rsidR="00382620">
        <w:t>KLASA: 340-02/13-01/62</w:t>
      </w:r>
      <w:r>
        <w:t xml:space="preserve">, </w:t>
      </w:r>
      <w:r w:rsidR="00382620">
        <w:t>URBROJ: 2182/01-02/1-13</w:t>
      </w:r>
      <w:r>
        <w:t xml:space="preserve">-2, od </w:t>
      </w:r>
      <w:r w:rsidR="00382620">
        <w:t>15</w:t>
      </w:r>
      <w:r>
        <w:t xml:space="preserve">. </w:t>
      </w:r>
      <w:r w:rsidR="00382620">
        <w:t>svibnja 2013</w:t>
      </w:r>
      <w:r>
        <w:t>. godine.</w:t>
      </w:r>
    </w:p>
    <w:p w:rsidR="004C61D9" w:rsidRDefault="004C61D9" w:rsidP="004C61D9"/>
    <w:p w:rsidR="004C61D9" w:rsidRDefault="004C61D9" w:rsidP="004C61D9">
      <w:pPr>
        <w:jc w:val="center"/>
      </w:pPr>
      <w:r>
        <w:t>Članak 2.</w:t>
      </w:r>
    </w:p>
    <w:p w:rsidR="004C61D9" w:rsidRDefault="004C61D9" w:rsidP="004C61D9">
      <w:pPr>
        <w:jc w:val="center"/>
      </w:pPr>
    </w:p>
    <w:p w:rsidR="004C61D9" w:rsidRDefault="004C61D9" w:rsidP="004C61D9">
      <w:r>
        <w:tab/>
        <w:t>U skladu s ovom Odlukom izradit će se Odluka o dopuni Odluke o kor</w:t>
      </w:r>
      <w:r w:rsidR="00382620">
        <w:t>ištenju gradskih parkirališta („</w:t>
      </w:r>
      <w:r>
        <w:t>Službeni glasnik Grada Šibenika</w:t>
      </w:r>
      <w:r w:rsidR="00382620">
        <w:t>“, broj 9/11 – pročišćeni tekst i 6/12</w:t>
      </w:r>
      <w:r>
        <w:t>).</w:t>
      </w:r>
    </w:p>
    <w:p w:rsidR="004C61D9" w:rsidRDefault="004C61D9" w:rsidP="004C61D9"/>
    <w:p w:rsidR="004C61D9" w:rsidRDefault="004C61D9" w:rsidP="004C61D9">
      <w:pPr>
        <w:jc w:val="center"/>
      </w:pPr>
      <w:r>
        <w:t>Članak  3.</w:t>
      </w:r>
    </w:p>
    <w:p w:rsidR="004C61D9" w:rsidRDefault="004C61D9" w:rsidP="004C61D9">
      <w:pPr>
        <w:jc w:val="center"/>
      </w:pPr>
    </w:p>
    <w:p w:rsidR="004C61D9" w:rsidRDefault="004C61D9" w:rsidP="004C61D9">
      <w:r>
        <w:tab/>
        <w:t>Ov</w:t>
      </w:r>
      <w:r w:rsidR="00382620">
        <w:t>a O</w:t>
      </w:r>
      <w:r>
        <w:t xml:space="preserve">dluka stupa na snagu osmog dana od dana objave u «Službenom glasniku Grada Šibenika». </w:t>
      </w:r>
    </w:p>
    <w:p w:rsidR="004C61D9" w:rsidRDefault="004C61D9" w:rsidP="004C61D9"/>
    <w:p w:rsidR="004C61D9" w:rsidRDefault="004C61D9" w:rsidP="004C61D9"/>
    <w:p w:rsidR="004C61D9" w:rsidRDefault="00382620" w:rsidP="004C61D9">
      <w:r>
        <w:t>KLASA:</w:t>
      </w:r>
      <w:r w:rsidR="004C61D9">
        <w:t xml:space="preserve"> 3</w:t>
      </w:r>
      <w:r w:rsidR="002F1176">
        <w:t>40-01</w:t>
      </w:r>
      <w:r>
        <w:t>/13-01/62</w:t>
      </w:r>
    </w:p>
    <w:p w:rsidR="004C61D9" w:rsidRDefault="00382620" w:rsidP="004C61D9">
      <w:r>
        <w:t>URBROJ:</w:t>
      </w:r>
      <w:r w:rsidR="004C61D9">
        <w:t xml:space="preserve"> 2182/01-0</w:t>
      </w:r>
      <w:r>
        <w:t>2</w:t>
      </w:r>
      <w:r w:rsidR="004C61D9">
        <w:t>/1-</w:t>
      </w:r>
      <w:r>
        <w:t>13</w:t>
      </w:r>
      <w:r w:rsidR="004C61D9">
        <w:t>-</w:t>
      </w:r>
      <w:r w:rsidR="00A14649">
        <w:t>4</w:t>
      </w:r>
    </w:p>
    <w:p w:rsidR="004C61D9" w:rsidRDefault="004C61D9" w:rsidP="004C61D9">
      <w:r>
        <w:t>Šibenik,</w:t>
      </w:r>
      <w:r w:rsidR="00A14649">
        <w:t xml:space="preserve"> 31. srpnja</w:t>
      </w:r>
      <w:r w:rsidR="00382620">
        <w:t xml:space="preserve"> 2013.</w:t>
      </w:r>
    </w:p>
    <w:p w:rsidR="004C61D9" w:rsidRDefault="004C61D9" w:rsidP="004C61D9"/>
    <w:p w:rsidR="004C61D9" w:rsidRDefault="004C61D9" w:rsidP="004C61D9">
      <w:pPr>
        <w:jc w:val="center"/>
      </w:pPr>
      <w:r>
        <w:t>GRADSKO VIJEĆE GRADA ŠIBENIKA</w:t>
      </w:r>
    </w:p>
    <w:p w:rsidR="006F12AD" w:rsidRDefault="004C61D9" w:rsidP="004C61D9">
      <w:pPr>
        <w:jc w:val="center"/>
      </w:pPr>
      <w:r>
        <w:t xml:space="preserve">                                    </w:t>
      </w:r>
    </w:p>
    <w:p w:rsidR="004C61D9" w:rsidRDefault="006F12AD" w:rsidP="006F12AD">
      <w:pPr>
        <w:ind w:left="4956" w:firstLine="708"/>
        <w:jc w:val="center"/>
      </w:pPr>
      <w:r>
        <w:t>PREDSJEDNIK</w:t>
      </w:r>
    </w:p>
    <w:p w:rsidR="00A14649" w:rsidRDefault="00A14649" w:rsidP="006F12AD">
      <w:pPr>
        <w:ind w:left="4956" w:firstLine="708"/>
        <w:jc w:val="center"/>
      </w:pPr>
      <w:proofErr w:type="spellStart"/>
      <w:r>
        <w:t>dr.sc</w:t>
      </w:r>
      <w:proofErr w:type="spellEnd"/>
      <w:r>
        <w:t xml:space="preserve">. Ivica </w:t>
      </w:r>
      <w:proofErr w:type="spellStart"/>
      <w:r>
        <w:t>Poljičak</w:t>
      </w:r>
      <w:proofErr w:type="spellEnd"/>
    </w:p>
    <w:p w:rsidR="004C61D9" w:rsidRDefault="004C61D9" w:rsidP="004C61D9">
      <w:pPr>
        <w:jc w:val="center"/>
      </w:pPr>
    </w:p>
    <w:p w:rsidR="00033113" w:rsidRDefault="00033113" w:rsidP="004C61D9">
      <w:pPr>
        <w:jc w:val="center"/>
      </w:pPr>
    </w:p>
    <w:p w:rsidR="004C61D9" w:rsidRDefault="004C61D9" w:rsidP="004C61D9">
      <w:pPr>
        <w:jc w:val="center"/>
      </w:pPr>
    </w:p>
    <w:p w:rsidR="00F04E90" w:rsidRDefault="00F04E90" w:rsidP="006F12AD">
      <w:pPr>
        <w:pStyle w:val="Tijeloteksta"/>
        <w:jc w:val="both"/>
      </w:pPr>
    </w:p>
    <w:sectPr w:rsidR="00F04E90" w:rsidSect="000B7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61D9"/>
    <w:rsid w:val="00033113"/>
    <w:rsid w:val="000B7F40"/>
    <w:rsid w:val="001336F5"/>
    <w:rsid w:val="002F1176"/>
    <w:rsid w:val="00382620"/>
    <w:rsid w:val="004C61D9"/>
    <w:rsid w:val="006F12AD"/>
    <w:rsid w:val="00740747"/>
    <w:rsid w:val="00A14649"/>
    <w:rsid w:val="00B831AE"/>
    <w:rsid w:val="00BE49CD"/>
    <w:rsid w:val="00F0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033113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ijelotekstaChar">
    <w:name w:val="Tijelo teksta Char"/>
    <w:basedOn w:val="Zadanifontodlomka"/>
    <w:link w:val="Tijeloteksta"/>
    <w:semiHidden/>
    <w:rsid w:val="00033113"/>
    <w:rPr>
      <w:rFonts w:ascii="Times New Roman" w:eastAsia="Lucida Sans Unicode" w:hAnsi="Times New Roman" w:cs="Times New Roman"/>
      <w:kern w:val="1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dc:description/>
  <cp:lastModifiedBy>Mira Vudrag Kulić</cp:lastModifiedBy>
  <cp:revision>6</cp:revision>
  <dcterms:created xsi:type="dcterms:W3CDTF">2013-05-15T06:39:00Z</dcterms:created>
  <dcterms:modified xsi:type="dcterms:W3CDTF">2013-07-31T11:19:00Z</dcterms:modified>
</cp:coreProperties>
</file>